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E2663" w14:textId="77777777" w:rsidR="005C289C" w:rsidRDefault="00153385">
      <w:pPr>
        <w:pStyle w:val="Standard"/>
        <w:jc w:val="center"/>
      </w:pPr>
      <w:r>
        <w:rPr>
          <w:b/>
          <w:bCs/>
          <w:noProof/>
          <w:sz w:val="10"/>
          <w:szCs w:val="10"/>
          <w:lang w:val="ru-RU"/>
        </w:rPr>
        <w:drawing>
          <wp:anchor distT="0" distB="0" distL="114300" distR="114300" simplePos="0" relativeHeight="251658240" behindDoc="0" locked="0" layoutInCell="1" allowOverlap="1" wp14:anchorId="463BE06F" wp14:editId="021DEB14">
            <wp:simplePos x="0" y="0"/>
            <wp:positionH relativeFrom="column">
              <wp:posOffset>1802126</wp:posOffset>
            </wp:positionH>
            <wp:positionV relativeFrom="paragraph">
              <wp:posOffset>0</wp:posOffset>
            </wp:positionV>
            <wp:extent cx="2408758" cy="855384"/>
            <wp:effectExtent l="0" t="0" r="4242" b="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8758" cy="8553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F638A04" w14:textId="77777777" w:rsidR="005C289C" w:rsidRDefault="005C289C">
      <w:pPr>
        <w:pStyle w:val="Standard"/>
        <w:jc w:val="center"/>
        <w:rPr>
          <w:b/>
          <w:bCs/>
          <w:sz w:val="10"/>
          <w:szCs w:val="10"/>
          <w:lang w:val="ru-RU"/>
        </w:rPr>
      </w:pPr>
    </w:p>
    <w:p w14:paraId="68B2A46D" w14:textId="77777777" w:rsidR="005C289C" w:rsidRDefault="00153385">
      <w:pPr>
        <w:pStyle w:val="Standard"/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Прайс на проживание «Новый год в «ТайGА»</w:t>
      </w:r>
    </w:p>
    <w:p w14:paraId="285AD5CC" w14:textId="77777777" w:rsidR="005C289C" w:rsidRDefault="00153385">
      <w:pPr>
        <w:pStyle w:val="Standard"/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Действует с 31.12.2021 по 02.01.2021.</w:t>
      </w:r>
    </w:p>
    <w:p w14:paraId="3FC8B1AD" w14:textId="77777777" w:rsidR="005C289C" w:rsidRDefault="005C289C">
      <w:pPr>
        <w:pStyle w:val="Standard"/>
        <w:jc w:val="center"/>
        <w:rPr>
          <w:b/>
          <w:bCs/>
          <w:sz w:val="10"/>
          <w:szCs w:val="10"/>
          <w:lang w:val="ru-RU"/>
        </w:rPr>
      </w:pPr>
    </w:p>
    <w:tbl>
      <w:tblPr>
        <w:tblW w:w="10905" w:type="dxa"/>
        <w:tblInd w:w="-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7"/>
        <w:gridCol w:w="6965"/>
        <w:gridCol w:w="2413"/>
      </w:tblGrid>
      <w:tr w:rsidR="005C289C" w14:paraId="70E72BC4" w14:textId="77777777">
        <w:tblPrEx>
          <w:tblCellMar>
            <w:top w:w="0" w:type="dxa"/>
            <w:bottom w:w="0" w:type="dxa"/>
          </w:tblCellMar>
        </w:tblPrEx>
        <w:trPr>
          <w:trHeight w:val="546"/>
        </w:trPr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550707" w14:textId="77777777" w:rsidR="005C289C" w:rsidRDefault="00153385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Номерной фонд</w:t>
            </w:r>
          </w:p>
        </w:tc>
        <w:tc>
          <w:tcPr>
            <w:tcW w:w="6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FB4E78" w14:textId="77777777" w:rsidR="005C289C" w:rsidRDefault="00153385">
            <w:pPr>
              <w:pStyle w:val="TableContents"/>
              <w:shd w:val="clear" w:color="auto" w:fill="FFFFFF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Описание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FE0A8B" w14:textId="77777777" w:rsidR="005C289C" w:rsidRDefault="00153385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Цена</w:t>
            </w:r>
          </w:p>
        </w:tc>
      </w:tr>
      <w:tr w:rsidR="005C289C" w14:paraId="372BF0D2" w14:textId="77777777">
        <w:tblPrEx>
          <w:tblCellMar>
            <w:top w:w="0" w:type="dxa"/>
            <w:bottom w:w="0" w:type="dxa"/>
          </w:tblCellMar>
        </w:tblPrEx>
        <w:trPr>
          <w:trHeight w:val="1260"/>
        </w:trPr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870406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1</w:t>
            </w:r>
          </w:p>
          <w:p w14:paraId="29B243E8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2</w:t>
            </w:r>
          </w:p>
          <w:p w14:paraId="36E3DA26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3</w:t>
            </w:r>
          </w:p>
          <w:p w14:paraId="5E34A67D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4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E3FC94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Одноэтажный, однокомнатный (двухместный) сруб с верандой</w:t>
            </w:r>
          </w:p>
          <w:p w14:paraId="595D7435" w14:textId="77777777" w:rsidR="005C289C" w:rsidRDefault="00153385">
            <w:pPr>
              <w:pStyle w:val="Standard"/>
              <w:spacing w:line="100" w:lineRule="atLeast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 комнате двуспальная кровать, 2 </w:t>
            </w:r>
            <w:r>
              <w:rPr>
                <w:rFonts w:cs="Times New Roman"/>
                <w:sz w:val="20"/>
                <w:szCs w:val="20"/>
              </w:rPr>
              <w:t>прикроватные тумбы, диван, 2 кресла, стол,  телевизор,  шкаф, сейф.</w:t>
            </w:r>
          </w:p>
          <w:p w14:paraId="7140092A" w14:textId="77777777" w:rsidR="005C289C" w:rsidRDefault="00153385">
            <w:pPr>
              <w:pStyle w:val="Standard"/>
              <w:spacing w:line="100" w:lineRule="atLeast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Туалетная комната с душевой кабиной, фен, парфюмерные наборы, халаты, тапочки.</w:t>
            </w: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AC9063" w14:textId="77777777" w:rsidR="005C289C" w:rsidRDefault="00153385">
            <w:pPr>
              <w:pStyle w:val="TableContents"/>
              <w:shd w:val="clear" w:color="auto" w:fill="FFFFFF"/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ru-RU"/>
              </w:rPr>
              <w:t>52000 руб.*</w:t>
            </w:r>
          </w:p>
        </w:tc>
      </w:tr>
      <w:tr w:rsidR="005C289C" w14:paraId="60F8AEBE" w14:textId="77777777">
        <w:tblPrEx>
          <w:tblCellMar>
            <w:top w:w="0" w:type="dxa"/>
            <w:bottom w:w="0" w:type="dxa"/>
          </w:tblCellMar>
        </w:tblPrEx>
        <w:trPr>
          <w:trHeight w:val="1680"/>
        </w:trPr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C26D60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5 ***</w:t>
            </w:r>
          </w:p>
          <w:p w14:paraId="5CEAC17B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7 ***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0D8212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Двухэтажный , пятикомнатный (десятиместный) сруб с верандой</w:t>
            </w:r>
          </w:p>
          <w:p w14:paraId="6243C614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На первом </w:t>
            </w:r>
            <w:r>
              <w:rPr>
                <w:rFonts w:cs="Times New Roman"/>
                <w:sz w:val="20"/>
                <w:szCs w:val="20"/>
              </w:rPr>
              <w:t>этаже — гостиная, спальня (двуспальная кровать), туалетная комната.</w:t>
            </w:r>
          </w:p>
          <w:p w14:paraId="5D12C96D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 гостиной 2 дивана, 2 кресла, 2 стола, телевизор.</w:t>
            </w:r>
          </w:p>
          <w:p w14:paraId="34C64479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На втором этаже — 4 спальни.</w:t>
            </w:r>
          </w:p>
          <w:p w14:paraId="353DA2AF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 спальнях двуспальная кровать, 2  прикроватные тумбы, шкаф или стол, сейф.</w:t>
            </w:r>
          </w:p>
          <w:p w14:paraId="1896ED6A" w14:textId="77777777" w:rsidR="005C289C" w:rsidRDefault="00153385">
            <w:pPr>
              <w:pStyle w:val="Standard"/>
              <w:spacing w:line="100" w:lineRule="atLeast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Туалетная комната с душевой каби</w:t>
            </w:r>
            <w:r>
              <w:rPr>
                <w:rFonts w:cs="Times New Roman"/>
                <w:sz w:val="20"/>
                <w:szCs w:val="20"/>
              </w:rPr>
              <w:t>ной, фен, парфюмерные наборы.</w:t>
            </w: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1ECD2D" w14:textId="77777777" w:rsidR="005C289C" w:rsidRDefault="00153385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 208000руб.*</w:t>
            </w:r>
          </w:p>
          <w:p w14:paraId="45B2371A" w14:textId="77777777" w:rsidR="005C289C" w:rsidRDefault="005C289C">
            <w:pPr>
              <w:pStyle w:val="TableContents"/>
              <w:rPr>
                <w:b/>
                <w:bCs/>
                <w:lang w:val="ru-RU"/>
              </w:rPr>
            </w:pPr>
          </w:p>
        </w:tc>
      </w:tr>
      <w:tr w:rsidR="005C289C" w14:paraId="1CD6A11C" w14:textId="77777777">
        <w:tblPrEx>
          <w:tblCellMar>
            <w:top w:w="0" w:type="dxa"/>
            <w:bottom w:w="0" w:type="dxa"/>
          </w:tblCellMar>
        </w:tblPrEx>
        <w:trPr>
          <w:trHeight w:val="1350"/>
        </w:trPr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54A81C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6 ***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C20208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Двухэтажный , пятикомнатный (десятиместный) сруб с верандой</w:t>
            </w:r>
          </w:p>
          <w:p w14:paraId="06D4A7CE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На первом этаже — гостиная, спальня (2 односпальные кровати), туалетная комната.</w:t>
            </w:r>
          </w:p>
          <w:p w14:paraId="27363479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 гостиной 2 дивана, 2 кресла, 2 стола, телевизор.</w:t>
            </w:r>
          </w:p>
          <w:p w14:paraId="6587C6FE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На </w:t>
            </w:r>
            <w:r>
              <w:rPr>
                <w:rFonts w:cs="Times New Roman"/>
                <w:sz w:val="20"/>
                <w:szCs w:val="20"/>
              </w:rPr>
              <w:t>втором этаже — 4 спальни.</w:t>
            </w:r>
          </w:p>
          <w:p w14:paraId="24E9F197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 спальнях двуспальная кровать, 2  прикроватные тумбы, шкаф или стол, сейф.</w:t>
            </w:r>
          </w:p>
          <w:p w14:paraId="3DE5F63D" w14:textId="77777777" w:rsidR="005C289C" w:rsidRDefault="00153385">
            <w:pPr>
              <w:pStyle w:val="Standard"/>
              <w:spacing w:line="100" w:lineRule="atLeast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Туалетная комната с душевой кабиной, фен, парфюмерные наборы.</w:t>
            </w: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244778" w14:textId="77777777" w:rsidR="005C289C" w:rsidRDefault="00153385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208000 руб.*</w:t>
            </w:r>
          </w:p>
        </w:tc>
      </w:tr>
      <w:tr w:rsidR="005C289C" w14:paraId="32797AC1" w14:textId="77777777">
        <w:tblPrEx>
          <w:tblCellMar>
            <w:top w:w="0" w:type="dxa"/>
            <w:bottom w:w="0" w:type="dxa"/>
          </w:tblCellMar>
        </w:tblPrEx>
        <w:trPr>
          <w:trHeight w:val="1305"/>
        </w:trPr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EF72D4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9</w:t>
            </w:r>
          </w:p>
          <w:p w14:paraId="2D15300B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10</w:t>
            </w:r>
          </w:p>
          <w:p w14:paraId="20E0E7BF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13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274461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Двухэтажный, трехкомнатный (шестиместный) сруб</w:t>
            </w:r>
          </w:p>
          <w:p w14:paraId="50772DB4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На первом </w:t>
            </w:r>
            <w:r>
              <w:rPr>
                <w:rFonts w:cs="Times New Roman"/>
                <w:sz w:val="20"/>
                <w:szCs w:val="20"/>
              </w:rPr>
              <w:t>этаже — холл-гостиная, спальня, туалетная комната.</w:t>
            </w:r>
          </w:p>
          <w:p w14:paraId="072144F6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На втором этаже — 2 спальни.</w:t>
            </w:r>
          </w:p>
          <w:p w14:paraId="225F3A6E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 спальнях двуспальные кровати, прикроватные тумбы, шкаф, сейф.</w:t>
            </w:r>
          </w:p>
          <w:p w14:paraId="3A51561E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 гостиной  диван, шкаф, телевизор, холодильник.</w:t>
            </w:r>
          </w:p>
          <w:p w14:paraId="5D6193AA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Туалет, душевая кабина, фен, парфюмерные наборы.</w:t>
            </w: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6AC7A3" w14:textId="77777777" w:rsidR="005C289C" w:rsidRDefault="00153385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132000 руб.*</w:t>
            </w:r>
          </w:p>
        </w:tc>
      </w:tr>
      <w:tr w:rsidR="005C289C" w14:paraId="277E6669" w14:textId="77777777">
        <w:tblPrEx>
          <w:tblCellMar>
            <w:top w:w="0" w:type="dxa"/>
            <w:bottom w:w="0" w:type="dxa"/>
          </w:tblCellMar>
        </w:tblPrEx>
        <w:trPr>
          <w:trHeight w:val="1035"/>
        </w:trPr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66FCFA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№11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03EBDE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Одноэтажный, однокомнатный (двухместный) дом с кухней</w:t>
            </w:r>
          </w:p>
          <w:p w14:paraId="547C96F6" w14:textId="77777777" w:rsidR="005C289C" w:rsidRDefault="00153385">
            <w:pPr>
              <w:pStyle w:val="Standard"/>
              <w:spacing w:line="100" w:lineRule="atLeast"/>
            </w:pPr>
            <w:r>
              <w:rPr>
                <w:rFonts w:cs="Times New Roman"/>
                <w:sz w:val="20"/>
                <w:szCs w:val="20"/>
              </w:rPr>
              <w:t xml:space="preserve">В гостиной  </w:t>
            </w:r>
            <w:r>
              <w:rPr>
                <w:rFonts w:cs="Times New Roman"/>
                <w:sz w:val="20"/>
                <w:szCs w:val="20"/>
                <w:lang w:val="ru-RU"/>
              </w:rPr>
              <w:t>кровать, 2</w:t>
            </w:r>
            <w:r>
              <w:rPr>
                <w:rFonts w:cs="Times New Roman"/>
                <w:sz w:val="20"/>
                <w:szCs w:val="20"/>
              </w:rPr>
              <w:t xml:space="preserve"> кресл</w:t>
            </w:r>
            <w:r>
              <w:rPr>
                <w:rFonts w:cs="Times New Roman"/>
                <w:sz w:val="20"/>
                <w:szCs w:val="20"/>
                <w:lang w:val="ru-RU"/>
              </w:rPr>
              <w:t>а</w:t>
            </w:r>
            <w:r>
              <w:rPr>
                <w:rFonts w:cs="Times New Roman"/>
                <w:sz w:val="20"/>
                <w:szCs w:val="20"/>
              </w:rPr>
              <w:t>, прикроватная тумба,  телевизор, шкаф.</w:t>
            </w:r>
          </w:p>
          <w:p w14:paraId="4AB84A30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 кухне — кухонная гарнитура, холодильник, стол, стулья.</w:t>
            </w:r>
          </w:p>
          <w:p w14:paraId="1B02DFB8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Туалетная комната с  душевой кабиной, фен, парфюмерные наборы, </w:t>
            </w:r>
            <w:r>
              <w:rPr>
                <w:rFonts w:cs="Times New Roman"/>
                <w:sz w:val="20"/>
                <w:szCs w:val="20"/>
                <w:lang w:val="ru-RU"/>
              </w:rPr>
              <w:t>тапочки</w:t>
            </w: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4D45DF" w14:textId="77777777" w:rsidR="005C289C" w:rsidRDefault="00153385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44000 руб*</w:t>
            </w:r>
          </w:p>
        </w:tc>
      </w:tr>
      <w:tr w:rsidR="005C289C" w14:paraId="40166CAC" w14:textId="77777777">
        <w:tblPrEx>
          <w:tblCellMar>
            <w:top w:w="0" w:type="dxa"/>
            <w:bottom w:w="0" w:type="dxa"/>
          </w:tblCellMar>
        </w:tblPrEx>
        <w:trPr>
          <w:trHeight w:val="1215"/>
        </w:trPr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2BA149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12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D750E0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Одноэтажный, двухкомнатный (двухместный) сруб</w:t>
            </w:r>
          </w:p>
          <w:p w14:paraId="224675AC" w14:textId="77777777" w:rsidR="005C289C" w:rsidRDefault="00153385">
            <w:pPr>
              <w:pStyle w:val="Standard"/>
              <w:spacing w:line="100" w:lineRule="atLeast"/>
            </w:pPr>
            <w:r>
              <w:rPr>
                <w:rFonts w:cs="Times New Roman"/>
                <w:sz w:val="20"/>
                <w:szCs w:val="20"/>
                <w:lang w:val="ru-RU"/>
              </w:rPr>
              <w:t>В</w:t>
            </w:r>
            <w:r>
              <w:rPr>
                <w:rFonts w:cs="Times New Roman"/>
                <w:sz w:val="20"/>
                <w:szCs w:val="20"/>
              </w:rPr>
              <w:t xml:space="preserve"> спальне  двуспальная кровать, 2 прикроватные тумбы, журнальный столик.</w:t>
            </w:r>
          </w:p>
          <w:p w14:paraId="041D083A" w14:textId="77777777" w:rsidR="005C289C" w:rsidRDefault="00153385">
            <w:pPr>
              <w:pStyle w:val="Standard"/>
              <w:spacing w:line="100" w:lineRule="atLeast"/>
            </w:pPr>
            <w:r>
              <w:rPr>
                <w:rFonts w:cs="Times New Roman"/>
                <w:sz w:val="20"/>
                <w:szCs w:val="20"/>
              </w:rPr>
              <w:t>В гостиной  диван, два кресла, стол, телевизор, холодильник,сейф, шкаф.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 xml:space="preserve">Туалетная комната с  душевой </w:t>
            </w:r>
            <w:r>
              <w:rPr>
                <w:rFonts w:cs="Times New Roman"/>
                <w:sz w:val="20"/>
                <w:szCs w:val="20"/>
              </w:rPr>
              <w:t xml:space="preserve">кабиной, фен, парфюмерные наборы, </w:t>
            </w:r>
            <w:r>
              <w:rPr>
                <w:rFonts w:cs="Times New Roman"/>
                <w:sz w:val="20"/>
                <w:szCs w:val="20"/>
                <w:lang w:val="ru-RU"/>
              </w:rPr>
              <w:t>халаты, тапочки</w:t>
            </w: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D14A25" w14:textId="77777777" w:rsidR="005C289C" w:rsidRDefault="00153385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60000 руб.*</w:t>
            </w:r>
          </w:p>
        </w:tc>
      </w:tr>
      <w:tr w:rsidR="005C289C" w14:paraId="59C50B5A" w14:textId="77777777">
        <w:tblPrEx>
          <w:tblCellMar>
            <w:top w:w="0" w:type="dxa"/>
            <w:bottom w:w="0" w:type="dxa"/>
          </w:tblCellMar>
        </w:tblPrEx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53C64C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14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EB13D9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Одноэтажный, однокомнатный (двухместный) сруб</w:t>
            </w:r>
          </w:p>
          <w:p w14:paraId="0C653531" w14:textId="77777777" w:rsidR="005C289C" w:rsidRDefault="00153385">
            <w:pPr>
              <w:pStyle w:val="Standard"/>
              <w:spacing w:line="100" w:lineRule="atLeast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 комнате двуспальная кровать, 2 прикроватные тумбы, диван, телевизор,  шкаф, сейф.</w:t>
            </w:r>
          </w:p>
          <w:p w14:paraId="21B6459C" w14:textId="77777777" w:rsidR="005C289C" w:rsidRDefault="00153385">
            <w:pPr>
              <w:pStyle w:val="Standard"/>
              <w:spacing w:line="100" w:lineRule="atLeast"/>
              <w:jc w:val="both"/>
            </w:pPr>
            <w:r>
              <w:rPr>
                <w:rFonts w:cs="Times New Roman"/>
                <w:sz w:val="20"/>
                <w:szCs w:val="20"/>
              </w:rPr>
              <w:t xml:space="preserve">Туалетная комната с душевой кабиной, фен, </w:t>
            </w:r>
            <w:r>
              <w:rPr>
                <w:rFonts w:cs="Times New Roman"/>
                <w:sz w:val="20"/>
                <w:szCs w:val="20"/>
              </w:rPr>
              <w:t xml:space="preserve">парфюмерные наборы, </w:t>
            </w:r>
            <w:r>
              <w:rPr>
                <w:rFonts w:cs="Times New Roman"/>
                <w:sz w:val="20"/>
                <w:szCs w:val="20"/>
                <w:lang w:val="ru-RU"/>
              </w:rPr>
              <w:t>халаты, тапочки</w:t>
            </w: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993CF9" w14:textId="77777777" w:rsidR="005C289C" w:rsidRDefault="00153385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48000 руб.*</w:t>
            </w:r>
          </w:p>
        </w:tc>
      </w:tr>
      <w:tr w:rsidR="005C289C" w14:paraId="26080DDB" w14:textId="77777777">
        <w:tblPrEx>
          <w:tblCellMar>
            <w:top w:w="0" w:type="dxa"/>
            <w:bottom w:w="0" w:type="dxa"/>
          </w:tblCellMar>
        </w:tblPrEx>
        <w:tc>
          <w:tcPr>
            <w:tcW w:w="152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514EF0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№15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4E45D3" w14:textId="77777777" w:rsidR="005C289C" w:rsidRDefault="00153385">
            <w:pPr>
              <w:pStyle w:val="4"/>
              <w:spacing w:before="0" w:after="0" w:line="100" w:lineRule="atLeast"/>
            </w:pPr>
            <w:r>
              <w:rPr>
                <w:rFonts w:cs="Times New Roman"/>
                <w:color w:val="111111"/>
                <w:sz w:val="20"/>
                <w:szCs w:val="20"/>
              </w:rPr>
              <w:t>Двухкомнатный (двухместный) дом с кухней</w:t>
            </w:r>
            <w:r>
              <w:rPr>
                <w:rFonts w:cs="Times New Roman"/>
                <w:color w:val="444444"/>
                <w:sz w:val="20"/>
                <w:szCs w:val="20"/>
              </w:rPr>
              <w:br/>
            </w:r>
            <w:r>
              <w:rPr>
                <w:b w:val="0"/>
                <w:color w:val="111111"/>
                <w:sz w:val="20"/>
                <w:szCs w:val="20"/>
              </w:rPr>
              <w:t>В гостиной диван, 2 кресла, стол, стулья, телевизор, модульная стенка</w:t>
            </w:r>
            <w:r>
              <w:rPr>
                <w:color w:val="111111"/>
                <w:sz w:val="20"/>
                <w:szCs w:val="20"/>
              </w:rPr>
              <w:br/>
            </w:r>
            <w:r>
              <w:rPr>
                <w:b w:val="0"/>
                <w:color w:val="111111"/>
                <w:sz w:val="20"/>
                <w:szCs w:val="20"/>
              </w:rPr>
              <w:t xml:space="preserve">В спальне двуспальная кровать, 2 прикроватные тумбы, комод, зеркало, шкаф, </w:t>
            </w:r>
            <w:r>
              <w:rPr>
                <w:b w:val="0"/>
                <w:color w:val="111111"/>
                <w:sz w:val="20"/>
                <w:szCs w:val="20"/>
                <w:lang w:val="ru-RU"/>
              </w:rPr>
              <w:t xml:space="preserve">диван, 2 </w:t>
            </w:r>
            <w:r>
              <w:rPr>
                <w:b w:val="0"/>
                <w:color w:val="111111"/>
                <w:sz w:val="20"/>
                <w:szCs w:val="20"/>
                <w:lang w:val="ru-RU"/>
              </w:rPr>
              <w:t>кресла</w:t>
            </w:r>
            <w:r>
              <w:rPr>
                <w:color w:val="111111"/>
                <w:sz w:val="20"/>
                <w:szCs w:val="20"/>
              </w:rPr>
              <w:br/>
            </w:r>
            <w:r>
              <w:rPr>
                <w:b w:val="0"/>
                <w:color w:val="111111"/>
                <w:sz w:val="20"/>
                <w:szCs w:val="20"/>
              </w:rPr>
              <w:t>В прихожей двустворчатый шкаф</w:t>
            </w:r>
            <w:r>
              <w:rPr>
                <w:color w:val="111111"/>
                <w:sz w:val="20"/>
                <w:szCs w:val="20"/>
              </w:rPr>
              <w:br/>
            </w:r>
            <w:r>
              <w:rPr>
                <w:b w:val="0"/>
                <w:color w:val="111111"/>
                <w:sz w:val="20"/>
                <w:szCs w:val="20"/>
              </w:rPr>
              <w:t>В кухне — кухонная гарнитура, холодильник, стол, стулья, микроволновая печь, варочная панель.</w:t>
            </w:r>
            <w:r>
              <w:rPr>
                <w:color w:val="111111"/>
                <w:sz w:val="20"/>
                <w:szCs w:val="20"/>
              </w:rPr>
              <w:br/>
            </w:r>
            <w:r>
              <w:rPr>
                <w:b w:val="0"/>
                <w:color w:val="111111"/>
                <w:sz w:val="20"/>
                <w:szCs w:val="20"/>
              </w:rPr>
              <w:t>Туалетная комната с душевой кабиной, фен, парфюмерные наборы.</w:t>
            </w:r>
          </w:p>
          <w:p w14:paraId="26D97437" w14:textId="77777777" w:rsidR="005C289C" w:rsidRDefault="005C289C">
            <w:pPr>
              <w:pStyle w:val="Standard"/>
              <w:spacing w:line="100" w:lineRule="atLeast"/>
              <w:rPr>
                <w:rFonts w:cs="Times New Roman"/>
                <w:b/>
                <w:color w:val="111111"/>
                <w:sz w:val="20"/>
                <w:szCs w:val="20"/>
              </w:rPr>
            </w:pPr>
          </w:p>
        </w:tc>
        <w:tc>
          <w:tcPr>
            <w:tcW w:w="2413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4C1D2C" w14:textId="77777777" w:rsidR="005C289C" w:rsidRDefault="00153385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64000 руб.*</w:t>
            </w:r>
          </w:p>
        </w:tc>
      </w:tr>
      <w:tr w:rsidR="005C289C" w14:paraId="5415906A" w14:textId="77777777">
        <w:tblPrEx>
          <w:tblCellMar>
            <w:top w:w="0" w:type="dxa"/>
            <w:bottom w:w="0" w:type="dxa"/>
          </w:tblCellMar>
        </w:tblPrEx>
        <w:trPr>
          <w:trHeight w:val="1803"/>
        </w:trPr>
        <w:tc>
          <w:tcPr>
            <w:tcW w:w="152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08618E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Банный ** комплекс</w:t>
            </w:r>
          </w:p>
          <w:p w14:paraId="429333A4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Баня №1</w:t>
            </w:r>
          </w:p>
          <w:p w14:paraId="2430F71E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84F9E4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Двухэтажный, пятикомнатный (восьмиместный) комплекс с русской баней на первом этаже.</w:t>
            </w:r>
          </w:p>
          <w:p w14:paraId="597357F3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На первом этаже - Русская баня, 2 купели, обливное ведро, зона отдыха с деревянными столами и лавками., душ, санузел.</w:t>
            </w:r>
          </w:p>
          <w:p w14:paraId="3901E0FE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На втором этаже - 4 комнаты с двуспальными кроватями </w:t>
            </w:r>
            <w:r>
              <w:rPr>
                <w:rFonts w:cs="Times New Roman"/>
                <w:sz w:val="20"/>
                <w:szCs w:val="20"/>
              </w:rPr>
              <w:t>и прикроватными тумбами и гостиная с 3 диванами, телевизором .</w:t>
            </w:r>
          </w:p>
          <w:p w14:paraId="18213057" w14:textId="77777777" w:rsidR="005C289C" w:rsidRDefault="00153385">
            <w:pPr>
              <w:pStyle w:val="Standard"/>
              <w:spacing w:line="100" w:lineRule="atLeast"/>
            </w:pPr>
            <w:r>
              <w:rPr>
                <w:rFonts w:cs="Times New Roman"/>
                <w:sz w:val="20"/>
                <w:szCs w:val="20"/>
              </w:rPr>
              <w:t xml:space="preserve">*в стоимость включены 3 часа бани, каждый последующий час – </w:t>
            </w:r>
            <w:r>
              <w:rPr>
                <w:rFonts w:cs="Times New Roman"/>
                <w:sz w:val="20"/>
                <w:szCs w:val="20"/>
                <w:lang w:val="ru-RU"/>
              </w:rPr>
              <w:t>1500</w:t>
            </w:r>
            <w:r>
              <w:rPr>
                <w:rFonts w:cs="Times New Roman"/>
                <w:sz w:val="20"/>
                <w:szCs w:val="20"/>
              </w:rPr>
              <w:t xml:space="preserve"> рублей.</w:t>
            </w:r>
          </w:p>
          <w:p w14:paraId="4C4838B2" w14:textId="77777777" w:rsidR="005C289C" w:rsidRDefault="005C289C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B3DC42" w14:textId="77777777" w:rsidR="005C289C" w:rsidRDefault="00153385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208000 руб.*</w:t>
            </w:r>
          </w:p>
        </w:tc>
      </w:tr>
      <w:tr w:rsidR="005C289C" w14:paraId="3BC30E36" w14:textId="77777777">
        <w:tblPrEx>
          <w:tblCellMar>
            <w:top w:w="0" w:type="dxa"/>
            <w:bottom w:w="0" w:type="dxa"/>
          </w:tblCellMar>
        </w:tblPrEx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521470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Баня №2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E6F60A" w14:textId="77777777" w:rsidR="005C289C" w:rsidRDefault="00153385">
            <w:pPr>
              <w:pStyle w:val="Standard"/>
              <w:spacing w:line="100" w:lineRule="atLeast"/>
            </w:pPr>
            <w:r>
              <w:rPr>
                <w:rFonts w:cs="Times New Roman"/>
                <w:sz w:val="20"/>
                <w:szCs w:val="20"/>
              </w:rPr>
              <w:t xml:space="preserve">Настоящая русская баня с дровяной топкой 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и </w:t>
            </w:r>
            <w:r>
              <w:rPr>
                <w:rFonts w:cs="Times New Roman"/>
                <w:sz w:val="20"/>
                <w:szCs w:val="20"/>
              </w:rPr>
              <w:t>дубовыми вениками.</w:t>
            </w:r>
          </w:p>
          <w:p w14:paraId="4C799FF2" w14:textId="77777777" w:rsidR="005C289C" w:rsidRDefault="00153385">
            <w:pPr>
              <w:pStyle w:val="Standard"/>
              <w:spacing w:line="100" w:lineRule="atLeast"/>
            </w:pPr>
            <w:r>
              <w:rPr>
                <w:rFonts w:cs="Times New Roman"/>
                <w:sz w:val="20"/>
                <w:szCs w:val="20"/>
              </w:rPr>
              <w:t xml:space="preserve">**стоимость бани  в период с </w:t>
            </w:r>
            <w:r>
              <w:rPr>
                <w:rFonts w:cs="Times New Roman"/>
                <w:sz w:val="20"/>
                <w:szCs w:val="20"/>
              </w:rPr>
              <w:t xml:space="preserve">9.00 до 23.00 , после 23.00 стоимость увеличивается на </w:t>
            </w:r>
            <w:r>
              <w:rPr>
                <w:rFonts w:cs="Times New Roman"/>
                <w:sz w:val="20"/>
                <w:szCs w:val="20"/>
                <w:lang w:val="ru-RU"/>
              </w:rPr>
              <w:t>500</w:t>
            </w:r>
            <w:r>
              <w:rPr>
                <w:rFonts w:cs="Times New Roman"/>
                <w:sz w:val="20"/>
                <w:szCs w:val="20"/>
              </w:rPr>
              <w:t xml:space="preserve"> руб/час. *** </w:t>
            </w:r>
            <w:r>
              <w:rPr>
                <w:rFonts w:cs="Times New Roman"/>
                <w:sz w:val="20"/>
                <w:szCs w:val="20"/>
                <w:lang w:val="ru-RU"/>
              </w:rPr>
              <w:t>стоимость веника - 250руб</w:t>
            </w: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F9D73C" w14:textId="77777777" w:rsidR="005C289C" w:rsidRDefault="00153385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2500 руб.*</w:t>
            </w:r>
          </w:p>
        </w:tc>
      </w:tr>
      <w:tr w:rsidR="005C289C" w14:paraId="6F44BEFA" w14:textId="77777777">
        <w:tblPrEx>
          <w:tblCellMar>
            <w:top w:w="0" w:type="dxa"/>
            <w:bottom w:w="0" w:type="dxa"/>
          </w:tblCellMar>
        </w:tblPrEx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04F95F" w14:textId="77777777" w:rsidR="005C289C" w:rsidRDefault="00153385">
            <w:pPr>
              <w:pStyle w:val="Standard"/>
              <w:spacing w:line="100" w:lineRule="atLeast"/>
              <w:jc w:val="center"/>
            </w:pPr>
            <w:r>
              <w:rPr>
                <w:rFonts w:cs="Times New Roman"/>
                <w:b/>
                <w:bCs/>
                <w:sz w:val="20"/>
                <w:szCs w:val="20"/>
              </w:rPr>
              <w:t>Стандарт</w:t>
            </w:r>
          </w:p>
          <w:p w14:paraId="6ADF7D7D" w14:textId="77777777" w:rsidR="005C289C" w:rsidRDefault="00153385">
            <w:pPr>
              <w:pStyle w:val="Standard"/>
              <w:spacing w:line="100" w:lineRule="atLeast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(11 номеров)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DE054C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Однокомнатный (двухместный) номер с лоджией</w:t>
            </w:r>
          </w:p>
          <w:p w14:paraId="527DE2D7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 номере двуспальная кровать, 2 прикроватные тумбы, стол, телевизор, шкаф, </w:t>
            </w:r>
            <w:r>
              <w:rPr>
                <w:rFonts w:cs="Times New Roman"/>
                <w:sz w:val="20"/>
                <w:szCs w:val="20"/>
              </w:rPr>
              <w:t>сейф.</w:t>
            </w:r>
          </w:p>
          <w:p w14:paraId="42742EB8" w14:textId="77777777" w:rsidR="005C289C" w:rsidRDefault="00153385">
            <w:pPr>
              <w:pStyle w:val="Standard"/>
              <w:spacing w:line="100" w:lineRule="atLeast"/>
            </w:pPr>
            <w:r>
              <w:rPr>
                <w:rFonts w:cs="Times New Roman"/>
                <w:sz w:val="20"/>
                <w:szCs w:val="20"/>
              </w:rPr>
              <w:t xml:space="preserve">Туалетная комната с </w:t>
            </w:r>
            <w:r>
              <w:rPr>
                <w:rFonts w:cs="Times New Roman"/>
                <w:sz w:val="20"/>
                <w:szCs w:val="20"/>
                <w:lang w:val="ru-RU"/>
              </w:rPr>
              <w:t>душевой</w:t>
            </w:r>
            <w:r>
              <w:rPr>
                <w:rFonts w:cs="Times New Roman"/>
                <w:sz w:val="20"/>
                <w:szCs w:val="20"/>
              </w:rPr>
              <w:t xml:space="preserve"> кабиной, фен, парфюмерные наборы, </w:t>
            </w:r>
            <w:r>
              <w:rPr>
                <w:rFonts w:cs="Times New Roman"/>
                <w:sz w:val="20"/>
                <w:szCs w:val="20"/>
                <w:lang w:val="ru-RU"/>
              </w:rPr>
              <w:t>тапочки</w:t>
            </w:r>
          </w:p>
          <w:p w14:paraId="7E310FCC" w14:textId="77777777" w:rsidR="005C289C" w:rsidRDefault="005C289C">
            <w:pPr>
              <w:pStyle w:val="Standard"/>
              <w:spacing w:line="10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3805D6" w14:textId="77777777" w:rsidR="005C289C" w:rsidRDefault="00153385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42000 руб.*</w:t>
            </w:r>
          </w:p>
        </w:tc>
      </w:tr>
      <w:tr w:rsidR="005C289C" w14:paraId="03F92FD8" w14:textId="77777777">
        <w:tblPrEx>
          <w:tblCellMar>
            <w:top w:w="0" w:type="dxa"/>
            <w:bottom w:w="0" w:type="dxa"/>
          </w:tblCellMar>
        </w:tblPrEx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5F6DAA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      Люкс</w:t>
            </w:r>
          </w:p>
          <w:p w14:paraId="56FEDB83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 (2 номера)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3818BE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Двухкомнатный (двухместный) номер с лоджией</w:t>
            </w:r>
          </w:p>
          <w:p w14:paraId="2519F6EF" w14:textId="77777777" w:rsidR="005C289C" w:rsidRDefault="00153385">
            <w:pPr>
              <w:pStyle w:val="Standard"/>
              <w:spacing w:line="100" w:lineRule="atLeast"/>
            </w:pPr>
            <w:r>
              <w:rPr>
                <w:rFonts w:cs="Times New Roman"/>
                <w:sz w:val="20"/>
                <w:szCs w:val="20"/>
              </w:rPr>
              <w:t xml:space="preserve">В гостиной 2 дивана, журнальный столик, телевизор, кондиционер. 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В </w:t>
            </w:r>
            <w:r>
              <w:rPr>
                <w:rFonts w:cs="Times New Roman"/>
                <w:sz w:val="20"/>
                <w:szCs w:val="20"/>
              </w:rPr>
              <w:t>спальне двуспальная кровать, 2</w:t>
            </w:r>
            <w:r>
              <w:rPr>
                <w:rFonts w:cs="Times New Roman"/>
                <w:sz w:val="20"/>
                <w:szCs w:val="20"/>
              </w:rPr>
              <w:t xml:space="preserve"> прикроватные тумбы, стол, шкаф, телевизор, кондиционер, сейф.</w:t>
            </w:r>
          </w:p>
          <w:p w14:paraId="7022F45B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Туалетная комната с душевой кабиной, фен, парфюмерные наборы, халат, тапочки.</w:t>
            </w:r>
          </w:p>
          <w:p w14:paraId="0805367B" w14:textId="77777777" w:rsidR="005C289C" w:rsidRDefault="005C289C">
            <w:pPr>
              <w:pStyle w:val="Standard"/>
              <w:spacing w:line="10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07C40E" w14:textId="77777777" w:rsidR="005C289C" w:rsidRDefault="00153385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46000 руб.*</w:t>
            </w:r>
          </w:p>
        </w:tc>
      </w:tr>
      <w:tr w:rsidR="005C289C" w14:paraId="3E5D98C6" w14:textId="77777777">
        <w:tblPrEx>
          <w:tblCellMar>
            <w:top w:w="0" w:type="dxa"/>
            <w:bottom w:w="0" w:type="dxa"/>
          </w:tblCellMar>
        </w:tblPrEx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AD3462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      Люкс    повышенной комфортности</w:t>
            </w:r>
          </w:p>
          <w:p w14:paraId="54BF4EF2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(2 номера)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446E5C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Двухкомнатный (двухместный) номер с 2-мя </w:t>
            </w:r>
            <w:r>
              <w:rPr>
                <w:rFonts w:cs="Times New Roman"/>
                <w:b/>
                <w:bCs/>
                <w:sz w:val="20"/>
                <w:szCs w:val="20"/>
              </w:rPr>
              <w:t>лоджиями</w:t>
            </w:r>
          </w:p>
          <w:p w14:paraId="3E4A8E19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 гостиной диван, 2 кресла, журнальный столик, телевизор, кондиционер, стол.</w:t>
            </w:r>
          </w:p>
          <w:p w14:paraId="4D3A2448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 спальне двуспальная кровать, 2 прикроватные тумбы, диван, телевизор, кондиционер.</w:t>
            </w:r>
          </w:p>
          <w:p w14:paraId="4A8EB7C5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 холле шкаф, сейф и вешалка для верхней одежды</w:t>
            </w:r>
          </w:p>
          <w:p w14:paraId="602CE3B2" w14:textId="77777777" w:rsidR="005C289C" w:rsidRDefault="00153385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Туалетная комната с душевой кабиной, ф</w:t>
            </w:r>
            <w:r>
              <w:rPr>
                <w:rFonts w:cs="Times New Roman"/>
                <w:sz w:val="20"/>
                <w:szCs w:val="20"/>
              </w:rPr>
              <w:t>ен, парфюмерные наборы, халат, тапочки.</w:t>
            </w:r>
          </w:p>
          <w:p w14:paraId="3528096B" w14:textId="77777777" w:rsidR="005C289C" w:rsidRDefault="005C289C">
            <w:pPr>
              <w:pStyle w:val="Standard"/>
              <w:spacing w:line="10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FE1AF9" w14:textId="77777777" w:rsidR="005C289C" w:rsidRDefault="00153385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48000 руб*</w:t>
            </w:r>
          </w:p>
        </w:tc>
      </w:tr>
    </w:tbl>
    <w:p w14:paraId="27BAC75D" w14:textId="77777777" w:rsidR="005C289C" w:rsidRDefault="00153385">
      <w:pPr>
        <w:pStyle w:val="Standard"/>
        <w:jc w:val="both"/>
        <w:rPr>
          <w:rFonts w:cs="Times New Roman"/>
        </w:rPr>
      </w:pPr>
      <w:r>
        <w:rPr>
          <w:rFonts w:cs="Times New Roman"/>
        </w:rPr>
        <w:t>* в стоимость входит проживание и новогодний банкет по количеству спальных мест в соответствии категорией номера или сруба</w:t>
      </w:r>
    </w:p>
    <w:p w14:paraId="437EEFAF" w14:textId="77777777" w:rsidR="005C289C" w:rsidRDefault="00153385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 </w:t>
      </w:r>
    </w:p>
    <w:p w14:paraId="77BDEF8D" w14:textId="77777777" w:rsidR="005C289C" w:rsidRDefault="00153385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Проживание детей до 5 лет бесплатно, без предоставления </w:t>
      </w:r>
      <w:r>
        <w:rPr>
          <w:rFonts w:cs="Times New Roman"/>
        </w:rPr>
        <w:t>дополнительного места.</w:t>
      </w:r>
    </w:p>
    <w:p w14:paraId="4C9BF267" w14:textId="77777777" w:rsidR="005C289C" w:rsidRDefault="00153385">
      <w:pPr>
        <w:pStyle w:val="Standard"/>
        <w:jc w:val="both"/>
      </w:pPr>
      <w:r>
        <w:rPr>
          <w:rFonts w:cs="Times New Roman"/>
        </w:rPr>
        <w:t>Предоставление детской кровати-манежа –</w:t>
      </w:r>
      <w:r>
        <w:rPr>
          <w:rFonts w:cs="Times New Roman"/>
          <w:b/>
          <w:bCs/>
        </w:rPr>
        <w:t>1000 руб.</w:t>
      </w:r>
    </w:p>
    <w:p w14:paraId="15AF2EC4" w14:textId="77777777" w:rsidR="005C289C" w:rsidRDefault="00153385">
      <w:pPr>
        <w:pStyle w:val="Standard"/>
        <w:jc w:val="both"/>
      </w:pPr>
      <w:r>
        <w:rPr>
          <w:rFonts w:cs="Times New Roman"/>
        </w:rPr>
        <w:t>Предоставление дополнительного места (диван и постельные принадлежности):</w:t>
      </w:r>
      <w:r>
        <w:rPr>
          <w:rFonts w:cs="Times New Roman"/>
          <w:b/>
          <w:bCs/>
        </w:rPr>
        <w:t>3000 рублей</w:t>
      </w:r>
    </w:p>
    <w:p w14:paraId="7CA1C468" w14:textId="77777777" w:rsidR="005C289C" w:rsidRDefault="00153385">
      <w:pPr>
        <w:pStyle w:val="Standard"/>
        <w:jc w:val="both"/>
      </w:pPr>
      <w:r>
        <w:rPr>
          <w:rFonts w:cs="Times New Roman"/>
          <w:b/>
          <w:bCs/>
        </w:rPr>
        <w:t xml:space="preserve">Завтрак включен в стоимость номера </w:t>
      </w:r>
      <w:r>
        <w:rPr>
          <w:rFonts w:cs="Times New Roman"/>
          <w:b/>
          <w:bCs/>
          <w:lang w:val="ru-RU"/>
        </w:rPr>
        <w:t>и дополнительного места</w:t>
      </w:r>
      <w:r>
        <w:rPr>
          <w:rFonts w:cs="Times New Roman"/>
          <w:b/>
          <w:bCs/>
        </w:rPr>
        <w:t>.</w:t>
      </w:r>
    </w:p>
    <w:p w14:paraId="64F8B441" w14:textId="77777777" w:rsidR="005C289C" w:rsidRDefault="00153385">
      <w:pPr>
        <w:pStyle w:val="Standard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Время завтрака с 9-30 до 11-00.</w:t>
      </w:r>
    </w:p>
    <w:p w14:paraId="3427FFCD" w14:textId="77777777" w:rsidR="005C289C" w:rsidRDefault="00153385">
      <w:pPr>
        <w:pStyle w:val="Standard"/>
        <w:jc w:val="both"/>
      </w:pPr>
      <w:r>
        <w:rPr>
          <w:rFonts w:cs="Times New Roman"/>
          <w:b/>
          <w:bCs/>
        </w:rPr>
        <w:t>Заезд г</w:t>
      </w:r>
      <w:r>
        <w:rPr>
          <w:rFonts w:cs="Times New Roman"/>
          <w:b/>
          <w:bCs/>
        </w:rPr>
        <w:t xml:space="preserve">остей </w:t>
      </w:r>
      <w:r>
        <w:rPr>
          <w:rFonts w:cs="Times New Roman"/>
          <w:b/>
          <w:bCs/>
          <w:lang w:val="ru-RU"/>
        </w:rPr>
        <w:t xml:space="preserve">в </w:t>
      </w:r>
      <w:r>
        <w:rPr>
          <w:rFonts w:cs="Times New Roman"/>
          <w:b/>
          <w:bCs/>
        </w:rPr>
        <w:t xml:space="preserve">14.00, выезд </w:t>
      </w:r>
      <w:r>
        <w:rPr>
          <w:rFonts w:cs="Times New Roman"/>
          <w:b/>
          <w:bCs/>
          <w:lang w:val="ru-RU"/>
        </w:rPr>
        <w:t xml:space="preserve">в </w:t>
      </w:r>
      <w:r>
        <w:rPr>
          <w:rFonts w:cs="Times New Roman"/>
          <w:b/>
          <w:bCs/>
        </w:rPr>
        <w:t>12.00</w:t>
      </w:r>
    </w:p>
    <w:p w14:paraId="7D8D1B4F" w14:textId="77777777" w:rsidR="005C289C" w:rsidRDefault="00153385">
      <w:pPr>
        <w:pStyle w:val="Standard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*** Срубы №5, №6, №7 — заезд гостей 16.00, выезд 14.00</w:t>
      </w:r>
    </w:p>
    <w:p w14:paraId="295D9C9D" w14:textId="77777777" w:rsidR="005C289C" w:rsidRDefault="00153385">
      <w:pPr>
        <w:pStyle w:val="Standard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**Банный комплекс №1 — заезд гостей 17.00, выезд 15.00</w:t>
      </w:r>
    </w:p>
    <w:p w14:paraId="074DF0B4" w14:textId="77777777" w:rsidR="005C289C" w:rsidRDefault="005C289C">
      <w:pPr>
        <w:pStyle w:val="Standard"/>
        <w:jc w:val="both"/>
        <w:rPr>
          <w:rFonts w:cs="Times New Roman"/>
          <w:b/>
          <w:bCs/>
          <w:sz w:val="30"/>
          <w:szCs w:val="30"/>
        </w:rPr>
      </w:pPr>
    </w:p>
    <w:p w14:paraId="5417EFAC" w14:textId="77777777" w:rsidR="005C289C" w:rsidRDefault="00153385">
      <w:pPr>
        <w:pStyle w:val="Standard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Бронирование номеров:</w:t>
      </w:r>
    </w:p>
    <w:p w14:paraId="355281DC" w14:textId="77777777" w:rsidR="005C289C" w:rsidRDefault="00153385">
      <w:pPr>
        <w:pStyle w:val="Standard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тел. +7 (905) 051-37-78</w:t>
      </w:r>
    </w:p>
    <w:p w14:paraId="394CAFBC" w14:textId="77777777" w:rsidR="005C289C" w:rsidRDefault="00153385">
      <w:pPr>
        <w:pStyle w:val="Standard"/>
        <w:jc w:val="both"/>
        <w:rPr>
          <w:rFonts w:cs="Times New Roman"/>
          <w:b/>
          <w:bCs/>
          <w:sz w:val="30"/>
          <w:szCs w:val="30"/>
          <w:lang w:val="ru-RU"/>
        </w:rPr>
      </w:pPr>
      <w:r>
        <w:rPr>
          <w:rFonts w:cs="Times New Roman"/>
          <w:b/>
          <w:bCs/>
          <w:sz w:val="30"/>
          <w:szCs w:val="30"/>
          <w:lang w:val="ru-RU"/>
        </w:rPr>
        <w:t>тел. +7 (905) 051-34-40</w:t>
      </w:r>
    </w:p>
    <w:p w14:paraId="4DFE9ED4" w14:textId="77777777" w:rsidR="005C289C" w:rsidRDefault="00153385">
      <w:pPr>
        <w:pStyle w:val="Standard"/>
        <w:jc w:val="both"/>
      </w:pPr>
      <w:r>
        <w:rPr>
          <w:rFonts w:cs="Times New Roman"/>
          <w:b/>
          <w:bCs/>
          <w:sz w:val="30"/>
          <w:szCs w:val="30"/>
          <w:lang w:val="en-US"/>
        </w:rPr>
        <w:t>email</w:t>
      </w:r>
      <w:r>
        <w:rPr>
          <w:rFonts w:cs="Times New Roman"/>
          <w:b/>
          <w:bCs/>
          <w:sz w:val="30"/>
          <w:szCs w:val="30"/>
          <w:lang w:val="ru-RU"/>
        </w:rPr>
        <w:t xml:space="preserve">: </w:t>
      </w:r>
      <w:r>
        <w:rPr>
          <w:rFonts w:ascii="Verdana, sans-serif" w:hAnsi="Verdana, sans-serif" w:cs="Times New Roman"/>
          <w:b/>
          <w:bCs/>
          <w:color w:val="000000"/>
          <w:sz w:val="18"/>
          <w:szCs w:val="18"/>
          <w:lang w:val="ru-RU"/>
        </w:rPr>
        <w:t>2284521@2284521.</w:t>
      </w:r>
      <w:r>
        <w:rPr>
          <w:rFonts w:ascii="Verdana, sans-serif" w:hAnsi="Verdana, sans-serif" w:cs="Times New Roman"/>
          <w:b/>
          <w:bCs/>
          <w:color w:val="000000"/>
          <w:sz w:val="18"/>
          <w:szCs w:val="18"/>
          <w:lang w:val="en-US"/>
        </w:rPr>
        <w:t>ru</w:t>
      </w:r>
    </w:p>
    <w:p w14:paraId="3C201B8F" w14:textId="77777777" w:rsidR="005C289C" w:rsidRDefault="00153385">
      <w:pPr>
        <w:pStyle w:val="Standard"/>
      </w:pPr>
      <w:hyperlink r:id="rId8" w:history="1">
        <w:r>
          <w:rPr>
            <w:rStyle w:val="Internetlink"/>
            <w:rFonts w:cs="Times New Roman"/>
            <w:b/>
            <w:bCs/>
            <w:sz w:val="30"/>
            <w:szCs w:val="30"/>
            <w:lang w:val="en-US"/>
          </w:rPr>
          <w:t>http</w:t>
        </w:r>
        <w:r>
          <w:rPr>
            <w:rStyle w:val="Internetlink"/>
            <w:rFonts w:cs="Times New Roman"/>
            <w:b/>
            <w:bCs/>
            <w:sz w:val="30"/>
            <w:szCs w:val="30"/>
            <w:lang w:val="ru-RU"/>
          </w:rPr>
          <w:t>://</w:t>
        </w:r>
        <w:r>
          <w:rPr>
            <w:rStyle w:val="Internetlink"/>
            <w:rFonts w:cs="Times New Roman"/>
            <w:b/>
            <w:bCs/>
            <w:sz w:val="30"/>
            <w:szCs w:val="30"/>
            <w:lang w:val="en-US"/>
          </w:rPr>
          <w:t>h</w:t>
        </w:r>
        <w:r>
          <w:rPr>
            <w:rStyle w:val="Internetlink"/>
            <w:rFonts w:cs="Times New Roman"/>
            <w:b/>
            <w:bCs/>
            <w:sz w:val="30"/>
            <w:szCs w:val="30"/>
            <w:lang w:val="ru-RU"/>
          </w:rPr>
          <w:t>о</w:t>
        </w:r>
        <w:r>
          <w:rPr>
            <w:rStyle w:val="Internetlink"/>
            <w:rFonts w:cs="Times New Roman"/>
            <w:b/>
            <w:bCs/>
            <w:sz w:val="30"/>
            <w:szCs w:val="30"/>
            <w:lang w:val="en-US"/>
          </w:rPr>
          <w:t>tel</w:t>
        </w:r>
        <w:r>
          <w:rPr>
            <w:rStyle w:val="Internetlink"/>
            <w:rFonts w:cs="Times New Roman"/>
            <w:b/>
            <w:bCs/>
            <w:sz w:val="30"/>
            <w:szCs w:val="30"/>
            <w:lang w:val="ru-RU"/>
          </w:rPr>
          <w:t>-</w:t>
        </w:r>
        <w:r>
          <w:rPr>
            <w:rStyle w:val="Internetlink"/>
            <w:rFonts w:cs="Times New Roman"/>
            <w:b/>
            <w:bCs/>
            <w:sz w:val="30"/>
            <w:szCs w:val="30"/>
            <w:lang w:val="en-US"/>
          </w:rPr>
          <w:t>taiga</w:t>
        </w:r>
        <w:r>
          <w:rPr>
            <w:rStyle w:val="Internetlink"/>
            <w:rFonts w:cs="Times New Roman"/>
            <w:b/>
            <w:bCs/>
            <w:sz w:val="30"/>
            <w:szCs w:val="30"/>
            <w:lang w:val="ru-RU"/>
          </w:rPr>
          <w:t>.</w:t>
        </w:r>
        <w:r>
          <w:rPr>
            <w:rStyle w:val="Internetlink"/>
            <w:rFonts w:cs="Times New Roman"/>
            <w:b/>
            <w:bCs/>
            <w:sz w:val="30"/>
            <w:szCs w:val="30"/>
            <w:lang w:val="en-US"/>
          </w:rPr>
          <w:t>com</w:t>
        </w:r>
        <w:r>
          <w:rPr>
            <w:rStyle w:val="Internetlink"/>
            <w:rFonts w:cs="Times New Roman"/>
            <w:b/>
            <w:bCs/>
            <w:sz w:val="30"/>
            <w:szCs w:val="30"/>
            <w:lang w:val="ru-RU"/>
          </w:rPr>
          <w:t>/</w:t>
        </w:r>
      </w:hyperlink>
    </w:p>
    <w:p w14:paraId="36CE100C" w14:textId="77777777" w:rsidR="005C289C" w:rsidRDefault="00153385">
      <w:pPr>
        <w:pStyle w:val="Standard"/>
        <w:jc w:val="both"/>
      </w:pPr>
      <w:r>
        <w:rPr>
          <w:rFonts w:cs="Times New Roman"/>
          <w:b/>
          <w:bCs/>
          <w:sz w:val="30"/>
          <w:szCs w:val="30"/>
        </w:rPr>
        <w:t xml:space="preserve">Предоплата в </w:t>
      </w:r>
      <w:r>
        <w:rPr>
          <w:rFonts w:cs="Times New Roman"/>
          <w:b/>
          <w:bCs/>
          <w:sz w:val="30"/>
          <w:szCs w:val="30"/>
          <w:lang w:val="ru-RU"/>
        </w:rPr>
        <w:t>Воронеже(наличными):</w:t>
      </w:r>
    </w:p>
    <w:p w14:paraId="1A4A60B2" w14:textId="77777777" w:rsidR="005C289C" w:rsidRDefault="00153385">
      <w:pPr>
        <w:pStyle w:val="Standard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ул.Краснознаменная, д.35</w:t>
      </w:r>
    </w:p>
    <w:p w14:paraId="326C5951" w14:textId="77777777" w:rsidR="005C289C" w:rsidRDefault="00153385">
      <w:pPr>
        <w:pStyle w:val="Standard"/>
        <w:jc w:val="both"/>
      </w:pPr>
      <w:r>
        <w:rPr>
          <w:rFonts w:cs="Times New Roman"/>
          <w:b/>
          <w:bCs/>
          <w:sz w:val="30"/>
          <w:szCs w:val="30"/>
        </w:rPr>
        <w:t>Центр красоты и здоровья «</w:t>
      </w:r>
      <w:r>
        <w:rPr>
          <w:rFonts w:cs="Times New Roman"/>
          <w:b/>
          <w:bCs/>
          <w:sz w:val="30"/>
          <w:szCs w:val="30"/>
          <w:lang w:val="en-US"/>
        </w:rPr>
        <w:t>Di</w:t>
      </w:r>
      <w:r>
        <w:rPr>
          <w:rFonts w:cs="Times New Roman"/>
          <w:b/>
          <w:bCs/>
          <w:sz w:val="30"/>
          <w:szCs w:val="30"/>
        </w:rPr>
        <w:t>'</w:t>
      </w:r>
      <w:r>
        <w:rPr>
          <w:rFonts w:cs="Times New Roman"/>
          <w:b/>
          <w:bCs/>
          <w:sz w:val="30"/>
          <w:szCs w:val="30"/>
          <w:lang w:val="en-US"/>
        </w:rPr>
        <w:t>fene</w:t>
      </w:r>
      <w:r>
        <w:rPr>
          <w:rFonts w:cs="Times New Roman"/>
          <w:b/>
          <w:bCs/>
          <w:sz w:val="30"/>
          <w:szCs w:val="30"/>
        </w:rPr>
        <w:t>»</w:t>
      </w:r>
    </w:p>
    <w:p w14:paraId="01AB4B4D" w14:textId="77777777" w:rsidR="005C289C" w:rsidRDefault="00153385">
      <w:pPr>
        <w:pStyle w:val="Standard"/>
        <w:jc w:val="both"/>
        <w:rPr>
          <w:rFonts w:cs="Times New Roman"/>
          <w:b/>
          <w:bCs/>
          <w:sz w:val="30"/>
          <w:szCs w:val="30"/>
          <w:lang w:val="ru-RU"/>
        </w:rPr>
      </w:pPr>
      <w:r>
        <w:rPr>
          <w:rFonts w:cs="Times New Roman"/>
          <w:b/>
          <w:bCs/>
          <w:sz w:val="30"/>
          <w:szCs w:val="30"/>
          <w:lang w:val="ru-RU"/>
        </w:rPr>
        <w:t xml:space="preserve">Будние дни с 10:00 до 17:00  </w:t>
      </w:r>
    </w:p>
    <w:p w14:paraId="23747868" w14:textId="77777777" w:rsidR="005C289C" w:rsidRDefault="00153385">
      <w:pPr>
        <w:pStyle w:val="Standard"/>
        <w:widowControl/>
        <w:spacing w:after="200" w:line="270" w:lineRule="atLeast"/>
        <w:jc w:val="center"/>
      </w:pPr>
      <w:r>
        <w:rPr>
          <w:rFonts w:ascii="Arial, Tahoma" w:hAnsi="Arial, Tahoma" w:cs="Arial, Tahoma"/>
          <w:bCs/>
          <w:color w:val="000000"/>
          <w:sz w:val="20"/>
          <w:szCs w:val="30"/>
          <w:lang w:val="ru-RU"/>
        </w:rPr>
        <w:t xml:space="preserve"> </w:t>
      </w:r>
      <w:r>
        <w:rPr>
          <w:rFonts w:ascii="Arial, Tahoma" w:hAnsi="Arial, Tahoma" w:cs="Arial, Tahoma"/>
          <w:bCs/>
          <w:color w:val="000000"/>
          <w:sz w:val="16"/>
          <w:szCs w:val="16"/>
          <w:lang w:val="ru-RU"/>
        </w:rPr>
        <w:t xml:space="preserve">396310, Воронежская область, Новоусманский район,   ФГУ </w:t>
      </w:r>
      <w:r>
        <w:rPr>
          <w:rFonts w:ascii="Arial, Tahoma" w:hAnsi="Arial, Tahoma" w:cs="Arial, Tahoma"/>
          <w:bCs/>
          <w:color w:val="000000"/>
          <w:sz w:val="16"/>
          <w:szCs w:val="16"/>
          <w:lang w:val="ru-RU"/>
        </w:rPr>
        <w:t>«Сомовский лесхоз», квартал 11.</w:t>
      </w:r>
    </w:p>
    <w:sectPr w:rsidR="005C289C">
      <w:pgSz w:w="11905" w:h="16837"/>
      <w:pgMar w:top="567" w:right="1134" w:bottom="686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6FF1D" w14:textId="77777777" w:rsidR="00153385" w:rsidRDefault="00153385">
      <w:r>
        <w:separator/>
      </w:r>
    </w:p>
  </w:endnote>
  <w:endnote w:type="continuationSeparator" w:id="0">
    <w:p w14:paraId="3904B5AD" w14:textId="77777777" w:rsidR="00153385" w:rsidRDefault="00153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e Sans UI">
    <w:panose1 w:val="020B0604020202020204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Symbol">
    <w:panose1 w:val="020B0604020202020204"/>
    <w:charset w:val="00"/>
    <w:family w:val="auto"/>
    <w:pitch w:val="default"/>
  </w:font>
  <w:font w:name="Verdana, sans-serif">
    <w:altName w:val="Verdana"/>
    <w:panose1 w:val="020B0604020202020204"/>
    <w:charset w:val="00"/>
    <w:family w:val="auto"/>
    <w:pitch w:val="default"/>
  </w:font>
  <w:font w:name="Arial, Tahoma">
    <w:altName w:val="Arial"/>
    <w:panose1 w:val="020B0604020202020204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07F77" w14:textId="77777777" w:rsidR="00153385" w:rsidRDefault="00153385">
      <w:r>
        <w:rPr>
          <w:color w:val="000000"/>
        </w:rPr>
        <w:separator/>
      </w:r>
    </w:p>
  </w:footnote>
  <w:footnote w:type="continuationSeparator" w:id="0">
    <w:p w14:paraId="66BD53F5" w14:textId="77777777" w:rsidR="00153385" w:rsidRDefault="001533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972208"/>
    <w:multiLevelType w:val="multilevel"/>
    <w:tmpl w:val="7BCA663C"/>
    <w:styleLink w:val="WW8Num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2"/>
  <w:attachedTemplate r:id="rId1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C289C"/>
    <w:rsid w:val="00104CE5"/>
    <w:rsid w:val="00153385"/>
    <w:rsid w:val="005C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37AD7D"/>
  <w15:docId w15:val="{CBAD86FD-2015-4749-BE46-C43A6D0ED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paragraph" w:styleId="3">
    <w:name w:val="heading 3"/>
    <w:basedOn w:val="Heading"/>
    <w:next w:val="Textbody"/>
    <w:uiPriority w:val="9"/>
    <w:unhideWhenUsed/>
    <w:qFormat/>
    <w:pPr>
      <w:outlineLvl w:val="2"/>
    </w:pPr>
    <w:rPr>
      <w:b/>
      <w:bCs/>
    </w:rPr>
  </w:style>
  <w:style w:type="paragraph" w:styleId="4">
    <w:name w:val="heading 4"/>
    <w:basedOn w:val="Heading"/>
    <w:next w:val="Textbody"/>
    <w:uiPriority w:val="9"/>
    <w:unhideWhenUsed/>
    <w:qFormat/>
    <w:pPr>
      <w:outlineLvl w:val="3"/>
    </w:pPr>
    <w:rPr>
      <w:rFonts w:ascii="Times New Roman" w:eastAsia="MS Gothic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Symbol" w:hAnsi="Symbol" w:cs="Symbol"/>
      <w:sz w:val="20"/>
      <w:szCs w:val="20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</w:style>
  <w:style w:type="numbering" w:customStyle="1" w:styleId="WW8Num1">
    <w:name w:val="WW8Num1"/>
    <w:basedOn w:val="a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iga-hotel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779</Words>
  <Characters>4441</Characters>
  <Application>Microsoft Office Word</Application>
  <DocSecurity>0</DocSecurity>
  <Lines>37</Lines>
  <Paragraphs>10</Paragraphs>
  <ScaleCrop>false</ScaleCrop>
  <Company/>
  <LinksUpToDate>false</LinksUpToDate>
  <CharactersWithSpaces>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cp:lastPrinted>2018-09-25T16:21:00Z</cp:lastPrinted>
  <dcterms:created xsi:type="dcterms:W3CDTF">2021-10-05T13:03:00Z</dcterms:created>
  <dcterms:modified xsi:type="dcterms:W3CDTF">2021-10-05T13:03:00Z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